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9316" w14:textId="7DF85F24" w:rsidR="00693676" w:rsidRPr="008463A5" w:rsidRDefault="00693676" w:rsidP="00693676">
      <w:pPr>
        <w:autoSpaceDE w:val="0"/>
        <w:autoSpaceDN w:val="0"/>
        <w:adjustRightInd w:val="0"/>
        <w:spacing w:line="276" w:lineRule="auto"/>
        <w:jc w:val="right"/>
        <w:rPr>
          <w:rFonts w:ascii="Times New Roman" w:hAnsi="Times New Roman"/>
          <w:i/>
          <w:iCs/>
          <w:color w:val="000000"/>
        </w:rPr>
      </w:pPr>
      <w:proofErr w:type="spellStart"/>
      <w:r w:rsidRPr="008001CC">
        <w:rPr>
          <w:rFonts w:ascii="Times New Roman" w:hAnsi="Times New Roman"/>
          <w:bCs/>
          <w:i/>
          <w:iCs/>
          <w:color w:val="000000"/>
        </w:rPr>
        <w:t>Αρ</w:t>
      </w:r>
      <w:proofErr w:type="spellEnd"/>
      <w:r w:rsidRPr="008001CC">
        <w:rPr>
          <w:rFonts w:ascii="Times New Roman" w:hAnsi="Times New Roman"/>
          <w:bCs/>
          <w:i/>
          <w:iCs/>
          <w:color w:val="000000"/>
        </w:rPr>
        <w:t xml:space="preserve">. </w:t>
      </w:r>
      <w:proofErr w:type="spellStart"/>
      <w:r w:rsidRPr="008001CC">
        <w:rPr>
          <w:rFonts w:ascii="Times New Roman" w:hAnsi="Times New Roman"/>
          <w:bCs/>
          <w:i/>
          <w:iCs/>
          <w:color w:val="000000"/>
        </w:rPr>
        <w:t>Πρωτ</w:t>
      </w:r>
      <w:proofErr w:type="spellEnd"/>
      <w:r w:rsidRPr="008001CC">
        <w:rPr>
          <w:rFonts w:ascii="Times New Roman" w:hAnsi="Times New Roman"/>
          <w:i/>
          <w:iCs/>
          <w:color w:val="000000"/>
        </w:rPr>
        <w:t xml:space="preserve">.: </w:t>
      </w:r>
      <w:r w:rsidR="00DB3A0A">
        <w:rPr>
          <w:rFonts w:ascii="Times New Roman" w:hAnsi="Times New Roman"/>
          <w:i/>
          <w:iCs/>
          <w:color w:val="000000"/>
        </w:rPr>
        <w:t>219</w:t>
      </w:r>
    </w:p>
    <w:p w14:paraId="19FDADCD" w14:textId="6DD1E263" w:rsidR="00693676" w:rsidRPr="008463A5" w:rsidRDefault="00693676" w:rsidP="00693676">
      <w:pPr>
        <w:autoSpaceDE w:val="0"/>
        <w:autoSpaceDN w:val="0"/>
        <w:adjustRightInd w:val="0"/>
        <w:spacing w:line="276" w:lineRule="auto"/>
        <w:jc w:val="right"/>
        <w:rPr>
          <w:rFonts w:ascii="Times New Roman" w:hAnsi="Times New Roman"/>
          <w:i/>
          <w:iCs/>
          <w:color w:val="000000"/>
        </w:rPr>
      </w:pPr>
      <w:r w:rsidRPr="008001CC">
        <w:rPr>
          <w:rFonts w:ascii="Times New Roman" w:hAnsi="Times New Roman"/>
          <w:color w:val="000000"/>
        </w:rPr>
        <w:t xml:space="preserve"> </w:t>
      </w:r>
      <w:r w:rsidRPr="008001CC">
        <w:rPr>
          <w:rFonts w:ascii="Times New Roman" w:hAnsi="Times New Roman"/>
          <w:i/>
          <w:iCs/>
          <w:color w:val="000000"/>
        </w:rPr>
        <w:t xml:space="preserve">Αθήνα, </w:t>
      </w:r>
      <w:r w:rsidR="009D2F8C" w:rsidRPr="008463A5">
        <w:rPr>
          <w:rFonts w:ascii="Times New Roman" w:hAnsi="Times New Roman"/>
          <w:i/>
          <w:iCs/>
          <w:color w:val="000000"/>
        </w:rPr>
        <w:t>27/2/2024</w:t>
      </w:r>
    </w:p>
    <w:p w14:paraId="34016039" w14:textId="77777777" w:rsidR="00693676" w:rsidRPr="008001CC" w:rsidRDefault="00693676" w:rsidP="008463A5">
      <w:pPr>
        <w:pStyle w:val="a7"/>
        <w:spacing w:line="276" w:lineRule="auto"/>
        <w:ind w:right="86"/>
        <w:rPr>
          <w:bCs/>
          <w:sz w:val="24"/>
          <w:szCs w:val="24"/>
        </w:rPr>
      </w:pPr>
    </w:p>
    <w:p w14:paraId="33D540E0" w14:textId="77777777" w:rsidR="00006E1A" w:rsidRPr="008001CC" w:rsidRDefault="007A04B2" w:rsidP="008463A5">
      <w:pPr>
        <w:jc w:val="center"/>
        <w:rPr>
          <w:rFonts w:ascii="Times New Roman" w:hAnsi="Times New Roman"/>
          <w:b/>
          <w:sz w:val="20"/>
        </w:rPr>
      </w:pPr>
      <w:r>
        <w:rPr>
          <w:rFonts w:ascii="Times New Roman" w:hAnsi="Times New Roman"/>
          <w:b/>
          <w:sz w:val="30"/>
          <w:szCs w:val="30"/>
        </w:rPr>
        <w:t>Οριστικός</w:t>
      </w:r>
      <w:r w:rsidR="00006E1A" w:rsidRPr="008001CC">
        <w:rPr>
          <w:rFonts w:ascii="Times New Roman" w:hAnsi="Times New Roman"/>
          <w:b/>
          <w:sz w:val="30"/>
          <w:szCs w:val="30"/>
        </w:rPr>
        <w:t xml:space="preserve"> Πίνακας</w:t>
      </w:r>
      <w:r w:rsidR="00006E1A" w:rsidRPr="008001CC">
        <w:rPr>
          <w:rFonts w:ascii="Times New Roman" w:hAnsi="Times New Roman"/>
          <w:b/>
          <w:sz w:val="20"/>
        </w:rPr>
        <w:t xml:space="preserve"> </w:t>
      </w:r>
    </w:p>
    <w:p w14:paraId="1726A6DF" w14:textId="77777777" w:rsidR="00006E1A" w:rsidRPr="008001CC" w:rsidRDefault="00006E1A" w:rsidP="008463A5">
      <w:pPr>
        <w:jc w:val="center"/>
        <w:rPr>
          <w:rFonts w:ascii="Times New Roman" w:hAnsi="Times New Roman"/>
          <w:b/>
        </w:rPr>
      </w:pPr>
      <w:r w:rsidRPr="008001CC">
        <w:rPr>
          <w:rFonts w:ascii="Times New Roman" w:hAnsi="Times New Roman"/>
          <w:b/>
        </w:rPr>
        <w:t xml:space="preserve">επιλογής </w:t>
      </w:r>
      <w:proofErr w:type="spellStart"/>
      <w:r w:rsidRPr="008001CC">
        <w:rPr>
          <w:rFonts w:ascii="Times New Roman" w:hAnsi="Times New Roman"/>
          <w:b/>
        </w:rPr>
        <w:t>ωφελουμένων</w:t>
      </w:r>
      <w:proofErr w:type="spellEnd"/>
      <w:r w:rsidRPr="008001CC">
        <w:rPr>
          <w:rFonts w:ascii="Times New Roman" w:hAnsi="Times New Roman"/>
          <w:b/>
        </w:rPr>
        <w:t xml:space="preserve"> της Πράξης </w:t>
      </w:r>
    </w:p>
    <w:p w14:paraId="64AD9866" w14:textId="042289FE" w:rsidR="00006E1A" w:rsidRPr="008001CC" w:rsidRDefault="009D2F8C" w:rsidP="008463A5">
      <w:pPr>
        <w:jc w:val="center"/>
        <w:rPr>
          <w:rFonts w:ascii="Times New Roman" w:hAnsi="Times New Roman"/>
          <w:b/>
        </w:rPr>
      </w:pPr>
      <w:r w:rsidRPr="009D2F8C">
        <w:rPr>
          <w:rFonts w:ascii="Times New Roman" w:hAnsi="Times New Roman"/>
          <w:b/>
        </w:rPr>
        <w:t xml:space="preserve">«Συνέχιση λειτουργίας της Δομής ΚΔΗΦ - </w:t>
      </w:r>
      <w:proofErr w:type="spellStart"/>
      <w:r w:rsidRPr="009D2F8C">
        <w:rPr>
          <w:rFonts w:ascii="Times New Roman" w:hAnsi="Times New Roman"/>
          <w:b/>
        </w:rPr>
        <w:t>ΑμεΑ</w:t>
      </w:r>
      <w:proofErr w:type="spellEnd"/>
      <w:r w:rsidRPr="009D2F8C">
        <w:rPr>
          <w:rFonts w:ascii="Times New Roman" w:hAnsi="Times New Roman"/>
          <w:b/>
        </w:rPr>
        <w:t xml:space="preserve"> "Κέντρο Ημέρας Εφήβων με Αυτισμό στη Δυτική Αττική ''Στην Αυλή του Κόσμου''"», με κωδικό MIS 6003814 (Ε.Π. "Αττική 2021-2027")</w:t>
      </w:r>
    </w:p>
    <w:p w14:paraId="72BC5FE9" w14:textId="77777777" w:rsidR="00006E1A" w:rsidRPr="00C167A6" w:rsidRDefault="00006E1A" w:rsidP="008463A5">
      <w:pPr>
        <w:jc w:val="both"/>
        <w:rPr>
          <w:rFonts w:ascii="Times New Roman" w:hAnsi="Times New Roman"/>
          <w:b/>
          <w:sz w:val="20"/>
        </w:rPr>
      </w:pPr>
    </w:p>
    <w:p w14:paraId="50F94DF2" w14:textId="77777777" w:rsidR="00006E1A" w:rsidRDefault="00006E1A" w:rsidP="008463A5">
      <w:pPr>
        <w:pStyle w:val="a6"/>
        <w:spacing w:line="240" w:lineRule="auto"/>
        <w:ind w:left="0" w:right="0" w:firstLine="0"/>
        <w:rPr>
          <w:sz w:val="20"/>
        </w:rPr>
      </w:pPr>
    </w:p>
    <w:p w14:paraId="7788072D" w14:textId="77777777" w:rsidR="008463A5" w:rsidRDefault="008463A5" w:rsidP="008463A5">
      <w:pPr>
        <w:pStyle w:val="a6"/>
        <w:spacing w:line="240" w:lineRule="auto"/>
        <w:ind w:left="0" w:right="0" w:firstLine="0"/>
        <w:rPr>
          <w:sz w:val="20"/>
        </w:rPr>
      </w:pPr>
    </w:p>
    <w:p w14:paraId="3FB86C33" w14:textId="77777777" w:rsidR="008463A5" w:rsidRPr="00C167A6" w:rsidRDefault="008463A5" w:rsidP="008463A5">
      <w:pPr>
        <w:pStyle w:val="a6"/>
        <w:spacing w:line="240" w:lineRule="auto"/>
        <w:ind w:left="0" w:right="0" w:firstLine="0"/>
        <w:rPr>
          <w:sz w:val="20"/>
        </w:rPr>
        <w:sectPr w:rsidR="008463A5" w:rsidRPr="00C167A6" w:rsidSect="00BF3CF6">
          <w:footerReference w:type="default" r:id="rId7"/>
          <w:headerReference w:type="first" r:id="rId8"/>
          <w:footerReference w:type="first" r:id="rId9"/>
          <w:pgSz w:w="16838" w:h="11906" w:orient="landscape"/>
          <w:pgMar w:top="1077" w:right="1440" w:bottom="1077" w:left="1440" w:header="720" w:footer="924"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088"/>
        <w:gridCol w:w="839"/>
        <w:gridCol w:w="1287"/>
        <w:gridCol w:w="805"/>
        <w:gridCol w:w="496"/>
        <w:gridCol w:w="983"/>
        <w:gridCol w:w="1117"/>
        <w:gridCol w:w="1121"/>
        <w:gridCol w:w="819"/>
        <w:gridCol w:w="788"/>
        <w:gridCol w:w="967"/>
        <w:gridCol w:w="1006"/>
        <w:gridCol w:w="1504"/>
        <w:gridCol w:w="664"/>
      </w:tblGrid>
      <w:tr w:rsidR="008463A5" w:rsidRPr="00BE37DE" w14:paraId="0CF710A1" w14:textId="77777777" w:rsidTr="008F1DFC">
        <w:trPr>
          <w:trHeight w:val="900"/>
        </w:trPr>
        <w:tc>
          <w:tcPr>
            <w:tcW w:w="137" w:type="pct"/>
            <w:vMerge w:val="restart"/>
            <w:shd w:val="clear" w:color="000000" w:fill="DCE6F1"/>
            <w:vAlign w:val="center"/>
            <w:hideMark/>
          </w:tcPr>
          <w:p w14:paraId="084D592C"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A/A</w:t>
            </w:r>
          </w:p>
        </w:tc>
        <w:tc>
          <w:tcPr>
            <w:tcW w:w="382" w:type="pct"/>
            <w:shd w:val="clear" w:color="000000" w:fill="DCE6F1"/>
            <w:vAlign w:val="center"/>
            <w:hideMark/>
          </w:tcPr>
          <w:p w14:paraId="1A62A70E"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Αριθμός Πρωτοκόλλου αίτησης</w:t>
            </w:r>
          </w:p>
        </w:tc>
        <w:tc>
          <w:tcPr>
            <w:tcW w:w="270" w:type="pct"/>
            <w:shd w:val="clear" w:color="000000" w:fill="DCE6F1"/>
            <w:vAlign w:val="center"/>
            <w:hideMark/>
          </w:tcPr>
          <w:p w14:paraId="55AF9528"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Επιλέξιμη Διάγνωση</w:t>
            </w:r>
          </w:p>
        </w:tc>
        <w:tc>
          <w:tcPr>
            <w:tcW w:w="561" w:type="pct"/>
            <w:shd w:val="clear" w:color="000000" w:fill="DCE6F1"/>
            <w:vAlign w:val="center"/>
            <w:hideMark/>
          </w:tcPr>
          <w:p w14:paraId="4BFA0DE6"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Αποτέλεσμα Εξατομικευμένης Αξιολόγησης</w:t>
            </w:r>
          </w:p>
        </w:tc>
        <w:tc>
          <w:tcPr>
            <w:tcW w:w="893" w:type="pct"/>
            <w:gridSpan w:val="3"/>
            <w:shd w:val="clear" w:color="000000" w:fill="DCE6F1"/>
            <w:vAlign w:val="center"/>
            <w:hideMark/>
          </w:tcPr>
          <w:p w14:paraId="52F41FBF"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1. Τύπος πλαισίου διαμονής</w:t>
            </w:r>
          </w:p>
        </w:tc>
        <w:tc>
          <w:tcPr>
            <w:tcW w:w="757" w:type="pct"/>
            <w:gridSpan w:val="2"/>
            <w:shd w:val="clear" w:color="000000" w:fill="DCE6F1"/>
            <w:vAlign w:val="center"/>
            <w:hideMark/>
          </w:tcPr>
          <w:p w14:paraId="7A72D181"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2.    Ασφαλιστική ικανότητα</w:t>
            </w:r>
          </w:p>
        </w:tc>
        <w:tc>
          <w:tcPr>
            <w:tcW w:w="540" w:type="pct"/>
            <w:gridSpan w:val="2"/>
            <w:shd w:val="clear" w:color="000000" w:fill="DCE6F1"/>
            <w:vAlign w:val="center"/>
            <w:hideMark/>
          </w:tcPr>
          <w:p w14:paraId="21DC2A04"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3.  Ύψος ατομικού ή οικογενειακού εισοδήματος</w:t>
            </w:r>
          </w:p>
        </w:tc>
        <w:tc>
          <w:tcPr>
            <w:tcW w:w="1232" w:type="pct"/>
            <w:gridSpan w:val="3"/>
            <w:shd w:val="clear" w:color="000000" w:fill="DCE6F1"/>
            <w:vAlign w:val="center"/>
            <w:hideMark/>
          </w:tcPr>
          <w:p w14:paraId="1644A184"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4. Οικογενειακή κατάσταση</w:t>
            </w:r>
          </w:p>
        </w:tc>
        <w:tc>
          <w:tcPr>
            <w:tcW w:w="228" w:type="pct"/>
            <w:vMerge w:val="restart"/>
            <w:shd w:val="clear" w:color="000000" w:fill="DCE6F1"/>
            <w:vAlign w:val="center"/>
            <w:hideMark/>
          </w:tcPr>
          <w:p w14:paraId="61F4F20F"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Σύνολο</w:t>
            </w:r>
          </w:p>
        </w:tc>
      </w:tr>
      <w:tr w:rsidR="008463A5" w:rsidRPr="00BE37DE" w14:paraId="2C1EF035" w14:textId="77777777" w:rsidTr="008F1DFC">
        <w:trPr>
          <w:trHeight w:val="2475"/>
        </w:trPr>
        <w:tc>
          <w:tcPr>
            <w:tcW w:w="137" w:type="pct"/>
            <w:vMerge/>
            <w:vAlign w:val="center"/>
            <w:hideMark/>
          </w:tcPr>
          <w:p w14:paraId="7D45A888" w14:textId="77777777" w:rsidR="008463A5" w:rsidRPr="00BE37DE" w:rsidRDefault="008463A5" w:rsidP="008F1DFC">
            <w:pPr>
              <w:rPr>
                <w:rFonts w:ascii="Times New Roman" w:hAnsi="Times New Roman"/>
                <w:b/>
                <w:bCs/>
                <w:color w:val="000000"/>
                <w:sz w:val="20"/>
                <w:szCs w:val="20"/>
                <w:lang w:eastAsia="el-GR"/>
              </w:rPr>
            </w:pPr>
          </w:p>
        </w:tc>
        <w:tc>
          <w:tcPr>
            <w:tcW w:w="382" w:type="pct"/>
            <w:shd w:val="clear" w:color="000000" w:fill="DCE6F1"/>
            <w:vAlign w:val="center"/>
            <w:hideMark/>
          </w:tcPr>
          <w:p w14:paraId="745F6483" w14:textId="77777777" w:rsidR="008463A5" w:rsidRPr="00BE37DE" w:rsidRDefault="008463A5" w:rsidP="008F1DFC">
            <w:pPr>
              <w:jc w:val="center"/>
              <w:rPr>
                <w:rFonts w:ascii="Times New Roman" w:hAnsi="Times New Roman"/>
                <w:b/>
                <w:bCs/>
                <w:color w:val="000000"/>
                <w:sz w:val="20"/>
                <w:szCs w:val="20"/>
                <w:lang w:eastAsia="el-GR"/>
              </w:rPr>
            </w:pPr>
            <w:r w:rsidRPr="00BE37DE">
              <w:rPr>
                <w:rFonts w:ascii="Times New Roman" w:hAnsi="Times New Roman"/>
                <w:b/>
                <w:bCs/>
                <w:color w:val="000000"/>
                <w:sz w:val="20"/>
                <w:szCs w:val="20"/>
                <w:lang w:eastAsia="el-GR"/>
              </w:rPr>
              <w:t> </w:t>
            </w:r>
          </w:p>
        </w:tc>
        <w:tc>
          <w:tcPr>
            <w:tcW w:w="270" w:type="pct"/>
            <w:shd w:val="clear" w:color="000000" w:fill="DCE6F1"/>
            <w:vAlign w:val="center"/>
            <w:hideMark/>
          </w:tcPr>
          <w:p w14:paraId="0A9FE037"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Ναι / Όχι</w:t>
            </w:r>
          </w:p>
        </w:tc>
        <w:tc>
          <w:tcPr>
            <w:tcW w:w="561" w:type="pct"/>
            <w:shd w:val="clear" w:color="000000" w:fill="DCE6F1"/>
            <w:vAlign w:val="center"/>
            <w:hideMark/>
          </w:tcPr>
          <w:p w14:paraId="326963BD"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 xml:space="preserve">Δυνατότητα Παρακολούθησης / Μη δυνατότητα </w:t>
            </w:r>
            <w:proofErr w:type="spellStart"/>
            <w:r w:rsidRPr="00BE37DE">
              <w:rPr>
                <w:rFonts w:ascii="Times New Roman" w:hAnsi="Times New Roman"/>
                <w:color w:val="000000"/>
                <w:sz w:val="20"/>
                <w:szCs w:val="20"/>
                <w:lang w:eastAsia="el-GR"/>
              </w:rPr>
              <w:t>πρακολούθησης</w:t>
            </w:r>
            <w:proofErr w:type="spellEnd"/>
          </w:p>
        </w:tc>
        <w:tc>
          <w:tcPr>
            <w:tcW w:w="333" w:type="pct"/>
            <w:shd w:val="clear" w:color="000000" w:fill="DCE6F1"/>
            <w:vAlign w:val="center"/>
            <w:hideMark/>
          </w:tcPr>
          <w:p w14:paraId="102427A0"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 xml:space="preserve">Μονάδα κλειστής φροντίδας </w:t>
            </w:r>
            <w:r w:rsidRPr="00BE37DE">
              <w:rPr>
                <w:rFonts w:ascii="Times New Roman" w:hAnsi="Times New Roman"/>
                <w:b/>
                <w:bCs/>
                <w:color w:val="FF0000"/>
                <w:sz w:val="20"/>
                <w:szCs w:val="20"/>
                <w:lang w:eastAsia="el-GR"/>
              </w:rPr>
              <w:t>(30)</w:t>
            </w:r>
          </w:p>
        </w:tc>
        <w:tc>
          <w:tcPr>
            <w:tcW w:w="227" w:type="pct"/>
            <w:shd w:val="clear" w:color="000000" w:fill="DCE6F1"/>
            <w:vAlign w:val="center"/>
            <w:hideMark/>
          </w:tcPr>
          <w:p w14:paraId="5610D00F"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 xml:space="preserve">ΣΥΔ </w:t>
            </w:r>
            <w:r w:rsidRPr="00BE37DE">
              <w:rPr>
                <w:rFonts w:ascii="Times New Roman" w:hAnsi="Times New Roman"/>
                <w:b/>
                <w:bCs/>
                <w:color w:val="FF0000"/>
                <w:sz w:val="20"/>
                <w:szCs w:val="20"/>
                <w:lang w:eastAsia="el-GR"/>
              </w:rPr>
              <w:t>(20)</w:t>
            </w:r>
          </w:p>
        </w:tc>
        <w:tc>
          <w:tcPr>
            <w:tcW w:w="334" w:type="pct"/>
            <w:shd w:val="clear" w:color="000000" w:fill="DCE6F1"/>
            <w:vAlign w:val="center"/>
            <w:hideMark/>
          </w:tcPr>
          <w:p w14:paraId="5E0AAC5C"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 xml:space="preserve">Ατομική/ οικογενειακή κατοικία </w:t>
            </w:r>
            <w:r w:rsidRPr="00BE37DE">
              <w:rPr>
                <w:rFonts w:ascii="Times New Roman" w:hAnsi="Times New Roman"/>
                <w:b/>
                <w:bCs/>
                <w:color w:val="FF0000"/>
                <w:sz w:val="20"/>
                <w:szCs w:val="20"/>
                <w:lang w:eastAsia="el-GR"/>
              </w:rPr>
              <w:t>(10)</w:t>
            </w:r>
          </w:p>
        </w:tc>
        <w:tc>
          <w:tcPr>
            <w:tcW w:w="377" w:type="pct"/>
            <w:shd w:val="clear" w:color="000000" w:fill="DCE6F1"/>
            <w:vAlign w:val="center"/>
            <w:hideMark/>
          </w:tcPr>
          <w:p w14:paraId="5A832840"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 xml:space="preserve">Ανασφάλιστος-η </w:t>
            </w:r>
            <w:r w:rsidRPr="00BE37DE">
              <w:rPr>
                <w:rFonts w:ascii="Times New Roman" w:hAnsi="Times New Roman"/>
                <w:b/>
                <w:bCs/>
                <w:color w:val="FF0000"/>
                <w:sz w:val="20"/>
                <w:szCs w:val="20"/>
                <w:lang w:eastAsia="el-GR"/>
              </w:rPr>
              <w:t>(20)</w:t>
            </w:r>
          </w:p>
        </w:tc>
        <w:tc>
          <w:tcPr>
            <w:tcW w:w="380" w:type="pct"/>
            <w:shd w:val="clear" w:color="000000" w:fill="DCE6F1"/>
            <w:vAlign w:val="center"/>
            <w:hideMark/>
          </w:tcPr>
          <w:p w14:paraId="74AC0F7D"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Ασφαλισμένος-η</w:t>
            </w:r>
            <w:r w:rsidRPr="00BE37DE">
              <w:rPr>
                <w:rFonts w:ascii="Times New Roman" w:hAnsi="Times New Roman"/>
                <w:color w:val="FF0000"/>
                <w:sz w:val="20"/>
                <w:szCs w:val="20"/>
                <w:lang w:eastAsia="el-GR"/>
              </w:rPr>
              <w:t xml:space="preserve"> </w:t>
            </w:r>
            <w:r w:rsidRPr="00BE37DE">
              <w:rPr>
                <w:rFonts w:ascii="Times New Roman" w:hAnsi="Times New Roman"/>
                <w:b/>
                <w:bCs/>
                <w:color w:val="FF0000"/>
                <w:sz w:val="20"/>
                <w:szCs w:val="20"/>
                <w:lang w:eastAsia="el-GR"/>
              </w:rPr>
              <w:t>(10)</w:t>
            </w:r>
          </w:p>
        </w:tc>
        <w:tc>
          <w:tcPr>
            <w:tcW w:w="279" w:type="pct"/>
            <w:shd w:val="clear" w:color="000000" w:fill="DCE6F1"/>
            <w:vAlign w:val="center"/>
            <w:hideMark/>
          </w:tcPr>
          <w:p w14:paraId="07DB325D"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Εισόδημα κάτω από το όριο της φτώχειας*</w:t>
            </w:r>
            <w:r w:rsidRPr="00BE37DE">
              <w:rPr>
                <w:rFonts w:ascii="Times New Roman" w:hAnsi="Times New Roman"/>
                <w:b/>
                <w:bCs/>
                <w:color w:val="FF0000"/>
                <w:sz w:val="20"/>
                <w:szCs w:val="20"/>
                <w:lang w:eastAsia="el-GR"/>
              </w:rPr>
              <w:t xml:space="preserve"> (20)</w:t>
            </w:r>
          </w:p>
        </w:tc>
        <w:tc>
          <w:tcPr>
            <w:tcW w:w="261" w:type="pct"/>
            <w:shd w:val="clear" w:color="000000" w:fill="DCE6F1"/>
            <w:vAlign w:val="center"/>
            <w:hideMark/>
          </w:tcPr>
          <w:p w14:paraId="7F27C850"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 xml:space="preserve">Εισόδημα πάνω από το όριο της φτώχειας </w:t>
            </w:r>
            <w:r w:rsidRPr="00BE37DE">
              <w:rPr>
                <w:rFonts w:ascii="Times New Roman" w:hAnsi="Times New Roman"/>
                <w:b/>
                <w:bCs/>
                <w:color w:val="FF0000"/>
                <w:sz w:val="20"/>
                <w:szCs w:val="20"/>
                <w:lang w:eastAsia="el-GR"/>
              </w:rPr>
              <w:t>(10)</w:t>
            </w:r>
          </w:p>
        </w:tc>
        <w:tc>
          <w:tcPr>
            <w:tcW w:w="355" w:type="pct"/>
            <w:shd w:val="clear" w:color="000000" w:fill="DCE6F1"/>
            <w:vAlign w:val="center"/>
            <w:hideMark/>
          </w:tcPr>
          <w:p w14:paraId="343C9D8C"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 xml:space="preserve">Ύπαρξη άλλου </w:t>
            </w:r>
            <w:proofErr w:type="spellStart"/>
            <w:r w:rsidRPr="00BE37DE">
              <w:rPr>
                <w:rFonts w:ascii="Times New Roman" w:hAnsi="Times New Roman"/>
                <w:color w:val="000000"/>
                <w:sz w:val="20"/>
                <w:szCs w:val="20"/>
                <w:lang w:eastAsia="el-GR"/>
              </w:rPr>
              <w:t>ΑμεΑ</w:t>
            </w:r>
            <w:proofErr w:type="spellEnd"/>
            <w:r w:rsidRPr="00BE37DE">
              <w:rPr>
                <w:rFonts w:ascii="Times New Roman" w:hAnsi="Times New Roman"/>
                <w:color w:val="000000"/>
                <w:sz w:val="20"/>
                <w:szCs w:val="20"/>
                <w:lang w:eastAsia="el-GR"/>
              </w:rPr>
              <w:t xml:space="preserve"> στην οικογένεια (δεν υπολογίζεται ο αιτούμενος) </w:t>
            </w:r>
            <w:r w:rsidRPr="00BE37DE">
              <w:rPr>
                <w:rFonts w:ascii="Times New Roman" w:hAnsi="Times New Roman"/>
                <w:b/>
                <w:bCs/>
                <w:color w:val="FF0000"/>
                <w:sz w:val="20"/>
                <w:szCs w:val="20"/>
                <w:lang w:eastAsia="el-GR"/>
              </w:rPr>
              <w:t>(12)</w:t>
            </w:r>
          </w:p>
        </w:tc>
        <w:tc>
          <w:tcPr>
            <w:tcW w:w="361" w:type="pct"/>
            <w:shd w:val="clear" w:color="000000" w:fill="DCE6F1"/>
            <w:vAlign w:val="center"/>
            <w:hideMark/>
          </w:tcPr>
          <w:p w14:paraId="1474E0B3" w14:textId="77777777" w:rsidR="008463A5" w:rsidRPr="00BE37DE" w:rsidRDefault="008463A5" w:rsidP="008F1DFC">
            <w:pPr>
              <w:jc w:val="center"/>
              <w:rPr>
                <w:rFonts w:ascii="Times New Roman" w:hAnsi="Times New Roman"/>
                <w:color w:val="000000"/>
                <w:sz w:val="20"/>
                <w:szCs w:val="20"/>
                <w:lang w:eastAsia="el-GR"/>
              </w:rPr>
            </w:pPr>
            <w:r w:rsidRPr="00BE37DE">
              <w:rPr>
                <w:rFonts w:ascii="Times New Roman" w:hAnsi="Times New Roman"/>
                <w:color w:val="000000"/>
                <w:sz w:val="20"/>
                <w:szCs w:val="20"/>
                <w:lang w:eastAsia="el-GR"/>
              </w:rPr>
              <w:t xml:space="preserve">Μέλος μονογονεϊκής οικογένειας ή ορφανό άτομο με αναπηρία </w:t>
            </w:r>
            <w:r w:rsidRPr="00BE37DE">
              <w:rPr>
                <w:rFonts w:ascii="Times New Roman" w:hAnsi="Times New Roman"/>
                <w:b/>
                <w:bCs/>
                <w:color w:val="FF0000"/>
                <w:sz w:val="20"/>
                <w:szCs w:val="20"/>
                <w:lang w:eastAsia="el-GR"/>
              </w:rPr>
              <w:t>(12)</w:t>
            </w:r>
          </w:p>
        </w:tc>
        <w:tc>
          <w:tcPr>
            <w:tcW w:w="516" w:type="pct"/>
            <w:shd w:val="clear" w:color="000000" w:fill="DCE6F1"/>
            <w:vAlign w:val="center"/>
            <w:hideMark/>
          </w:tcPr>
          <w:p w14:paraId="62DCE886" w14:textId="77777777" w:rsidR="008463A5" w:rsidRPr="00BE37DE" w:rsidRDefault="008463A5" w:rsidP="008F1DFC">
            <w:pPr>
              <w:jc w:val="center"/>
              <w:rPr>
                <w:rFonts w:ascii="Times New Roman" w:hAnsi="Times New Roman"/>
                <w:color w:val="000000"/>
                <w:sz w:val="20"/>
                <w:szCs w:val="20"/>
                <w:lang w:eastAsia="el-GR"/>
              </w:rPr>
            </w:pPr>
            <w:proofErr w:type="spellStart"/>
            <w:r w:rsidRPr="00BE37DE">
              <w:rPr>
                <w:rFonts w:ascii="Times New Roman" w:hAnsi="Times New Roman"/>
                <w:color w:val="000000"/>
                <w:sz w:val="20"/>
                <w:szCs w:val="20"/>
                <w:lang w:eastAsia="el-GR"/>
              </w:rPr>
              <w:t>Τρίτεκνοι</w:t>
            </w:r>
            <w:proofErr w:type="spellEnd"/>
            <w:r w:rsidRPr="00BE37DE">
              <w:rPr>
                <w:rFonts w:ascii="Times New Roman" w:hAnsi="Times New Roman"/>
                <w:color w:val="000000"/>
                <w:sz w:val="20"/>
                <w:szCs w:val="20"/>
                <w:lang w:eastAsia="el-GR"/>
              </w:rPr>
              <w:t>/Πολύτεκνοι (άνω των δύο εξαρτώμενων μελών εκτός του ωφελούμενου)</w:t>
            </w:r>
            <w:r w:rsidRPr="00BE37DE">
              <w:rPr>
                <w:rFonts w:ascii="Times New Roman" w:hAnsi="Times New Roman"/>
                <w:b/>
                <w:bCs/>
                <w:color w:val="000000"/>
                <w:sz w:val="20"/>
                <w:szCs w:val="20"/>
                <w:lang w:eastAsia="el-GR"/>
              </w:rPr>
              <w:t xml:space="preserve"> </w:t>
            </w:r>
            <w:r w:rsidRPr="00BE37DE">
              <w:rPr>
                <w:rFonts w:ascii="Times New Roman" w:hAnsi="Times New Roman"/>
                <w:b/>
                <w:bCs/>
                <w:color w:val="FF0000"/>
                <w:sz w:val="20"/>
                <w:szCs w:val="20"/>
                <w:lang w:eastAsia="el-GR"/>
              </w:rPr>
              <w:t>(8)</w:t>
            </w:r>
          </w:p>
        </w:tc>
        <w:tc>
          <w:tcPr>
            <w:tcW w:w="228" w:type="pct"/>
            <w:vMerge/>
            <w:vAlign w:val="center"/>
            <w:hideMark/>
          </w:tcPr>
          <w:p w14:paraId="4FD1510B" w14:textId="77777777" w:rsidR="008463A5" w:rsidRPr="00BE37DE" w:rsidRDefault="008463A5" w:rsidP="008F1DFC">
            <w:pPr>
              <w:rPr>
                <w:rFonts w:ascii="Times New Roman" w:hAnsi="Times New Roman"/>
                <w:b/>
                <w:bCs/>
                <w:color w:val="000000"/>
                <w:sz w:val="20"/>
                <w:szCs w:val="20"/>
                <w:lang w:eastAsia="el-GR"/>
              </w:rPr>
            </w:pPr>
          </w:p>
        </w:tc>
      </w:tr>
      <w:tr w:rsidR="008463A5" w:rsidRPr="00BE37DE" w14:paraId="3C50BFD8" w14:textId="77777777" w:rsidTr="008F1DFC">
        <w:trPr>
          <w:trHeight w:val="300"/>
        </w:trPr>
        <w:tc>
          <w:tcPr>
            <w:tcW w:w="137" w:type="pct"/>
            <w:shd w:val="clear" w:color="000000" w:fill="DCE6F1"/>
            <w:vAlign w:val="center"/>
            <w:hideMark/>
          </w:tcPr>
          <w:p w14:paraId="39F1F998"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1</w:t>
            </w:r>
          </w:p>
        </w:tc>
        <w:tc>
          <w:tcPr>
            <w:tcW w:w="382" w:type="pct"/>
            <w:shd w:val="clear" w:color="auto" w:fill="auto"/>
            <w:vAlign w:val="center"/>
            <w:hideMark/>
          </w:tcPr>
          <w:p w14:paraId="13011BFB"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180/19-02-2024</w:t>
            </w:r>
          </w:p>
        </w:tc>
        <w:tc>
          <w:tcPr>
            <w:tcW w:w="270" w:type="pct"/>
            <w:shd w:val="clear" w:color="auto" w:fill="auto"/>
            <w:vAlign w:val="center"/>
            <w:hideMark/>
          </w:tcPr>
          <w:p w14:paraId="2C9B24E8"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Ναι</w:t>
            </w:r>
          </w:p>
        </w:tc>
        <w:tc>
          <w:tcPr>
            <w:tcW w:w="561" w:type="pct"/>
            <w:shd w:val="clear" w:color="auto" w:fill="auto"/>
            <w:vAlign w:val="center"/>
            <w:hideMark/>
          </w:tcPr>
          <w:p w14:paraId="56E39F03"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Δυνατότητα Παρακολούθησης</w:t>
            </w:r>
          </w:p>
        </w:tc>
        <w:tc>
          <w:tcPr>
            <w:tcW w:w="333" w:type="pct"/>
            <w:shd w:val="clear" w:color="auto" w:fill="auto"/>
            <w:vAlign w:val="center"/>
            <w:hideMark/>
          </w:tcPr>
          <w:p w14:paraId="755821E9" w14:textId="77777777" w:rsidR="008463A5" w:rsidRPr="00BE37DE" w:rsidRDefault="008463A5" w:rsidP="008F1DFC">
            <w:pPr>
              <w:jc w:val="center"/>
              <w:rPr>
                <w:rFonts w:ascii="Times New Roman" w:hAnsi="Times New Roman"/>
                <w:color w:val="FF0000"/>
                <w:sz w:val="20"/>
                <w:szCs w:val="20"/>
                <w:lang w:eastAsia="el-GR"/>
              </w:rPr>
            </w:pPr>
            <w:r w:rsidRPr="00BE37DE">
              <w:rPr>
                <w:rFonts w:ascii="Times New Roman" w:hAnsi="Times New Roman"/>
                <w:color w:val="FF0000"/>
                <w:sz w:val="20"/>
                <w:szCs w:val="20"/>
                <w:lang w:eastAsia="el-GR"/>
              </w:rPr>
              <w:t> </w:t>
            </w:r>
          </w:p>
        </w:tc>
        <w:tc>
          <w:tcPr>
            <w:tcW w:w="227" w:type="pct"/>
            <w:shd w:val="clear" w:color="auto" w:fill="auto"/>
            <w:vAlign w:val="center"/>
            <w:hideMark/>
          </w:tcPr>
          <w:p w14:paraId="5119D018" w14:textId="77777777" w:rsidR="008463A5" w:rsidRPr="00BE37DE" w:rsidRDefault="008463A5" w:rsidP="008F1DFC">
            <w:pPr>
              <w:jc w:val="center"/>
              <w:rPr>
                <w:rFonts w:ascii="Times New Roman" w:hAnsi="Times New Roman"/>
                <w:color w:val="FF0000"/>
                <w:sz w:val="20"/>
                <w:szCs w:val="20"/>
                <w:lang w:eastAsia="el-GR"/>
              </w:rPr>
            </w:pPr>
            <w:r w:rsidRPr="00BE37DE">
              <w:rPr>
                <w:rFonts w:ascii="Times New Roman" w:hAnsi="Times New Roman"/>
                <w:color w:val="FF0000"/>
                <w:sz w:val="20"/>
                <w:szCs w:val="20"/>
                <w:lang w:eastAsia="el-GR"/>
              </w:rPr>
              <w:t> </w:t>
            </w:r>
          </w:p>
        </w:tc>
        <w:tc>
          <w:tcPr>
            <w:tcW w:w="334" w:type="pct"/>
            <w:shd w:val="clear" w:color="auto" w:fill="auto"/>
            <w:vAlign w:val="center"/>
            <w:hideMark/>
          </w:tcPr>
          <w:p w14:paraId="66510AA6"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10</w:t>
            </w:r>
          </w:p>
        </w:tc>
        <w:tc>
          <w:tcPr>
            <w:tcW w:w="377" w:type="pct"/>
            <w:shd w:val="clear" w:color="auto" w:fill="auto"/>
            <w:vAlign w:val="center"/>
            <w:hideMark/>
          </w:tcPr>
          <w:p w14:paraId="4E126BA7" w14:textId="77777777" w:rsidR="008463A5" w:rsidRPr="00BE37DE" w:rsidRDefault="008463A5" w:rsidP="008F1DFC">
            <w:pPr>
              <w:jc w:val="center"/>
              <w:rPr>
                <w:rFonts w:ascii="Times New Roman" w:hAnsi="Times New Roman"/>
                <w:color w:val="FF0000"/>
                <w:sz w:val="20"/>
                <w:szCs w:val="20"/>
                <w:lang w:eastAsia="el-GR"/>
              </w:rPr>
            </w:pPr>
            <w:r w:rsidRPr="00BE37DE">
              <w:rPr>
                <w:rFonts w:ascii="Times New Roman" w:hAnsi="Times New Roman"/>
                <w:color w:val="FF0000"/>
                <w:sz w:val="20"/>
                <w:szCs w:val="20"/>
                <w:lang w:eastAsia="el-GR"/>
              </w:rPr>
              <w:t> </w:t>
            </w:r>
          </w:p>
        </w:tc>
        <w:tc>
          <w:tcPr>
            <w:tcW w:w="380" w:type="pct"/>
            <w:shd w:val="clear" w:color="auto" w:fill="auto"/>
            <w:vAlign w:val="center"/>
            <w:hideMark/>
          </w:tcPr>
          <w:p w14:paraId="33B8CE58"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10</w:t>
            </w:r>
          </w:p>
        </w:tc>
        <w:tc>
          <w:tcPr>
            <w:tcW w:w="279" w:type="pct"/>
            <w:shd w:val="clear" w:color="auto" w:fill="auto"/>
            <w:vAlign w:val="center"/>
            <w:hideMark/>
          </w:tcPr>
          <w:p w14:paraId="53D0D64A"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20</w:t>
            </w:r>
          </w:p>
        </w:tc>
        <w:tc>
          <w:tcPr>
            <w:tcW w:w="261" w:type="pct"/>
            <w:shd w:val="clear" w:color="auto" w:fill="auto"/>
            <w:vAlign w:val="center"/>
            <w:hideMark/>
          </w:tcPr>
          <w:p w14:paraId="0DB9CA4D" w14:textId="77777777" w:rsidR="008463A5" w:rsidRPr="00BE37DE" w:rsidRDefault="008463A5" w:rsidP="008F1DFC">
            <w:pPr>
              <w:jc w:val="center"/>
              <w:rPr>
                <w:rFonts w:ascii="Times New Roman" w:hAnsi="Times New Roman"/>
                <w:color w:val="FF0000"/>
                <w:sz w:val="20"/>
                <w:szCs w:val="20"/>
                <w:lang w:eastAsia="el-GR"/>
              </w:rPr>
            </w:pPr>
            <w:r w:rsidRPr="00BE37DE">
              <w:rPr>
                <w:rFonts w:ascii="Times New Roman" w:hAnsi="Times New Roman"/>
                <w:color w:val="FF0000"/>
                <w:sz w:val="20"/>
                <w:szCs w:val="20"/>
                <w:lang w:eastAsia="el-GR"/>
              </w:rPr>
              <w:t> </w:t>
            </w:r>
          </w:p>
        </w:tc>
        <w:tc>
          <w:tcPr>
            <w:tcW w:w="355" w:type="pct"/>
            <w:shd w:val="clear" w:color="auto" w:fill="auto"/>
            <w:vAlign w:val="center"/>
            <w:hideMark/>
          </w:tcPr>
          <w:p w14:paraId="2B92914A" w14:textId="77777777" w:rsidR="008463A5" w:rsidRPr="00BE37DE" w:rsidRDefault="008463A5" w:rsidP="008F1DFC">
            <w:pPr>
              <w:jc w:val="center"/>
              <w:rPr>
                <w:rFonts w:ascii="Times New Roman" w:hAnsi="Times New Roman"/>
                <w:color w:val="FF0000"/>
                <w:sz w:val="20"/>
                <w:szCs w:val="20"/>
                <w:lang w:eastAsia="el-GR"/>
              </w:rPr>
            </w:pPr>
            <w:r w:rsidRPr="00BE37DE">
              <w:rPr>
                <w:rFonts w:ascii="Times New Roman" w:hAnsi="Times New Roman"/>
                <w:color w:val="FF0000"/>
                <w:sz w:val="20"/>
                <w:szCs w:val="20"/>
                <w:lang w:eastAsia="el-GR"/>
              </w:rPr>
              <w:t> </w:t>
            </w:r>
          </w:p>
        </w:tc>
        <w:tc>
          <w:tcPr>
            <w:tcW w:w="361" w:type="pct"/>
            <w:shd w:val="clear" w:color="auto" w:fill="auto"/>
            <w:vAlign w:val="center"/>
            <w:hideMark/>
          </w:tcPr>
          <w:p w14:paraId="30DC88E5" w14:textId="77777777" w:rsidR="008463A5" w:rsidRPr="00BE37DE" w:rsidRDefault="008463A5" w:rsidP="008F1DFC">
            <w:pPr>
              <w:jc w:val="center"/>
              <w:rPr>
                <w:rFonts w:ascii="Times New Roman" w:hAnsi="Times New Roman"/>
                <w:color w:val="FF0000"/>
                <w:sz w:val="20"/>
                <w:szCs w:val="20"/>
                <w:lang w:eastAsia="el-GR"/>
              </w:rPr>
            </w:pPr>
            <w:r w:rsidRPr="00BE37DE">
              <w:rPr>
                <w:rFonts w:ascii="Times New Roman" w:hAnsi="Times New Roman"/>
                <w:color w:val="FF0000"/>
                <w:sz w:val="20"/>
                <w:szCs w:val="20"/>
                <w:lang w:eastAsia="el-GR"/>
              </w:rPr>
              <w:t> </w:t>
            </w:r>
          </w:p>
        </w:tc>
        <w:tc>
          <w:tcPr>
            <w:tcW w:w="516" w:type="pct"/>
            <w:shd w:val="clear" w:color="auto" w:fill="auto"/>
            <w:vAlign w:val="center"/>
            <w:hideMark/>
          </w:tcPr>
          <w:p w14:paraId="177C77D6" w14:textId="77777777" w:rsidR="008463A5" w:rsidRPr="00BE37DE" w:rsidRDefault="008463A5" w:rsidP="008F1DFC">
            <w:pPr>
              <w:jc w:val="center"/>
              <w:rPr>
                <w:rFonts w:ascii="Times New Roman" w:hAnsi="Times New Roman"/>
                <w:color w:val="FF0000"/>
                <w:sz w:val="20"/>
                <w:szCs w:val="20"/>
                <w:lang w:eastAsia="el-GR"/>
              </w:rPr>
            </w:pPr>
            <w:r w:rsidRPr="00BE37DE">
              <w:rPr>
                <w:rFonts w:ascii="Times New Roman" w:hAnsi="Times New Roman"/>
                <w:color w:val="FF0000"/>
                <w:sz w:val="20"/>
                <w:szCs w:val="20"/>
                <w:lang w:eastAsia="el-GR"/>
              </w:rPr>
              <w:t> </w:t>
            </w:r>
          </w:p>
        </w:tc>
        <w:tc>
          <w:tcPr>
            <w:tcW w:w="228" w:type="pct"/>
            <w:shd w:val="clear" w:color="000000" w:fill="DCE6F1"/>
            <w:vAlign w:val="center"/>
            <w:hideMark/>
          </w:tcPr>
          <w:p w14:paraId="1D0DFA87" w14:textId="77777777" w:rsidR="008463A5" w:rsidRPr="00BE37DE" w:rsidRDefault="008463A5" w:rsidP="008F1DFC">
            <w:pPr>
              <w:jc w:val="center"/>
              <w:rPr>
                <w:rFonts w:ascii="Times New Roman" w:hAnsi="Times New Roman"/>
                <w:b/>
                <w:bCs/>
                <w:sz w:val="20"/>
                <w:szCs w:val="20"/>
                <w:lang w:eastAsia="el-GR"/>
              </w:rPr>
            </w:pPr>
            <w:r w:rsidRPr="00BE37DE">
              <w:rPr>
                <w:rFonts w:ascii="Times New Roman" w:hAnsi="Times New Roman"/>
                <w:b/>
                <w:bCs/>
                <w:sz w:val="20"/>
                <w:szCs w:val="20"/>
                <w:lang w:eastAsia="el-GR"/>
              </w:rPr>
              <w:t>40</w:t>
            </w:r>
          </w:p>
        </w:tc>
      </w:tr>
      <w:tr w:rsidR="008463A5" w:rsidRPr="00BE37DE" w14:paraId="5DD676F5" w14:textId="77777777" w:rsidTr="008F1DFC">
        <w:trPr>
          <w:trHeight w:val="300"/>
        </w:trPr>
        <w:tc>
          <w:tcPr>
            <w:tcW w:w="137" w:type="pct"/>
            <w:shd w:val="clear" w:color="000000" w:fill="DCE6F1"/>
            <w:vAlign w:val="center"/>
            <w:hideMark/>
          </w:tcPr>
          <w:p w14:paraId="00DCA128"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lastRenderedPageBreak/>
              <w:t>2</w:t>
            </w:r>
          </w:p>
        </w:tc>
        <w:tc>
          <w:tcPr>
            <w:tcW w:w="382" w:type="pct"/>
            <w:shd w:val="clear" w:color="auto" w:fill="auto"/>
            <w:vAlign w:val="center"/>
            <w:hideMark/>
          </w:tcPr>
          <w:p w14:paraId="2B1F2D49"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181/19-02-2024</w:t>
            </w:r>
          </w:p>
        </w:tc>
        <w:tc>
          <w:tcPr>
            <w:tcW w:w="270" w:type="pct"/>
            <w:shd w:val="clear" w:color="auto" w:fill="auto"/>
            <w:vAlign w:val="center"/>
            <w:hideMark/>
          </w:tcPr>
          <w:p w14:paraId="6619145F"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Ναι</w:t>
            </w:r>
          </w:p>
        </w:tc>
        <w:tc>
          <w:tcPr>
            <w:tcW w:w="561" w:type="pct"/>
            <w:shd w:val="clear" w:color="auto" w:fill="auto"/>
            <w:vAlign w:val="center"/>
            <w:hideMark/>
          </w:tcPr>
          <w:p w14:paraId="6B2F7775"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Δυνατότητα Παρακολούθησης</w:t>
            </w:r>
          </w:p>
        </w:tc>
        <w:tc>
          <w:tcPr>
            <w:tcW w:w="333" w:type="pct"/>
            <w:shd w:val="clear" w:color="auto" w:fill="auto"/>
            <w:vAlign w:val="center"/>
            <w:hideMark/>
          </w:tcPr>
          <w:p w14:paraId="1706BE17"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 </w:t>
            </w:r>
          </w:p>
        </w:tc>
        <w:tc>
          <w:tcPr>
            <w:tcW w:w="227" w:type="pct"/>
            <w:shd w:val="clear" w:color="auto" w:fill="auto"/>
            <w:vAlign w:val="center"/>
            <w:hideMark/>
          </w:tcPr>
          <w:p w14:paraId="78B7321F"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 </w:t>
            </w:r>
          </w:p>
        </w:tc>
        <w:tc>
          <w:tcPr>
            <w:tcW w:w="334" w:type="pct"/>
            <w:shd w:val="clear" w:color="auto" w:fill="auto"/>
            <w:vAlign w:val="center"/>
            <w:hideMark/>
          </w:tcPr>
          <w:p w14:paraId="270AD130"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10</w:t>
            </w:r>
          </w:p>
        </w:tc>
        <w:tc>
          <w:tcPr>
            <w:tcW w:w="377" w:type="pct"/>
            <w:shd w:val="clear" w:color="auto" w:fill="auto"/>
            <w:vAlign w:val="center"/>
            <w:hideMark/>
          </w:tcPr>
          <w:p w14:paraId="6507F713"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 </w:t>
            </w:r>
          </w:p>
        </w:tc>
        <w:tc>
          <w:tcPr>
            <w:tcW w:w="380" w:type="pct"/>
            <w:shd w:val="clear" w:color="auto" w:fill="auto"/>
            <w:vAlign w:val="center"/>
            <w:hideMark/>
          </w:tcPr>
          <w:p w14:paraId="7D9E8F88"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10</w:t>
            </w:r>
          </w:p>
        </w:tc>
        <w:tc>
          <w:tcPr>
            <w:tcW w:w="279" w:type="pct"/>
            <w:shd w:val="clear" w:color="auto" w:fill="auto"/>
            <w:vAlign w:val="center"/>
            <w:hideMark/>
          </w:tcPr>
          <w:p w14:paraId="46F5495F"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 </w:t>
            </w:r>
          </w:p>
        </w:tc>
        <w:tc>
          <w:tcPr>
            <w:tcW w:w="261" w:type="pct"/>
            <w:shd w:val="clear" w:color="auto" w:fill="auto"/>
            <w:vAlign w:val="center"/>
            <w:hideMark/>
          </w:tcPr>
          <w:p w14:paraId="4B0C89D1"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10</w:t>
            </w:r>
          </w:p>
        </w:tc>
        <w:tc>
          <w:tcPr>
            <w:tcW w:w="355" w:type="pct"/>
            <w:shd w:val="clear" w:color="auto" w:fill="auto"/>
            <w:vAlign w:val="center"/>
            <w:hideMark/>
          </w:tcPr>
          <w:p w14:paraId="3B0FFBA1"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 </w:t>
            </w:r>
          </w:p>
        </w:tc>
        <w:tc>
          <w:tcPr>
            <w:tcW w:w="361" w:type="pct"/>
            <w:shd w:val="clear" w:color="auto" w:fill="auto"/>
            <w:vAlign w:val="center"/>
            <w:hideMark/>
          </w:tcPr>
          <w:p w14:paraId="6F352E1F"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 </w:t>
            </w:r>
          </w:p>
        </w:tc>
        <w:tc>
          <w:tcPr>
            <w:tcW w:w="516" w:type="pct"/>
            <w:shd w:val="clear" w:color="auto" w:fill="auto"/>
            <w:vAlign w:val="center"/>
            <w:hideMark/>
          </w:tcPr>
          <w:p w14:paraId="663744E9" w14:textId="77777777" w:rsidR="008463A5" w:rsidRPr="00BE37DE" w:rsidRDefault="008463A5" w:rsidP="008F1DFC">
            <w:pPr>
              <w:jc w:val="center"/>
              <w:rPr>
                <w:rFonts w:ascii="Times New Roman" w:hAnsi="Times New Roman"/>
                <w:sz w:val="20"/>
                <w:szCs w:val="20"/>
                <w:lang w:eastAsia="el-GR"/>
              </w:rPr>
            </w:pPr>
            <w:r w:rsidRPr="00BE37DE">
              <w:rPr>
                <w:rFonts w:ascii="Times New Roman" w:hAnsi="Times New Roman"/>
                <w:sz w:val="20"/>
                <w:szCs w:val="20"/>
                <w:lang w:eastAsia="el-GR"/>
              </w:rPr>
              <w:t> </w:t>
            </w:r>
          </w:p>
        </w:tc>
        <w:tc>
          <w:tcPr>
            <w:tcW w:w="228" w:type="pct"/>
            <w:shd w:val="clear" w:color="000000" w:fill="DCE6F1"/>
            <w:vAlign w:val="center"/>
            <w:hideMark/>
          </w:tcPr>
          <w:p w14:paraId="715B7CFA" w14:textId="77777777" w:rsidR="008463A5" w:rsidRPr="00BE37DE" w:rsidRDefault="008463A5" w:rsidP="008F1DFC">
            <w:pPr>
              <w:jc w:val="center"/>
              <w:rPr>
                <w:rFonts w:ascii="Times New Roman" w:hAnsi="Times New Roman"/>
                <w:b/>
                <w:bCs/>
                <w:sz w:val="20"/>
                <w:szCs w:val="20"/>
                <w:lang w:eastAsia="el-GR"/>
              </w:rPr>
            </w:pPr>
            <w:r w:rsidRPr="00BE37DE">
              <w:rPr>
                <w:rFonts w:ascii="Times New Roman" w:hAnsi="Times New Roman"/>
                <w:b/>
                <w:bCs/>
                <w:sz w:val="20"/>
                <w:szCs w:val="20"/>
                <w:lang w:eastAsia="el-GR"/>
              </w:rPr>
              <w:t>30</w:t>
            </w:r>
          </w:p>
        </w:tc>
      </w:tr>
      <w:tr w:rsidR="008463A5" w:rsidRPr="00BE37DE" w14:paraId="673401ED" w14:textId="77777777" w:rsidTr="008F1DFC">
        <w:trPr>
          <w:trHeight w:val="1095"/>
        </w:trPr>
        <w:tc>
          <w:tcPr>
            <w:tcW w:w="5000" w:type="pct"/>
            <w:gridSpan w:val="15"/>
            <w:shd w:val="clear" w:color="auto" w:fill="auto"/>
            <w:vAlign w:val="bottom"/>
            <w:hideMark/>
          </w:tcPr>
          <w:p w14:paraId="079E83D4" w14:textId="77777777" w:rsidR="008463A5" w:rsidRPr="00BE37DE" w:rsidRDefault="008463A5" w:rsidP="008F1DFC">
            <w:pPr>
              <w:rPr>
                <w:rFonts w:ascii="Times New Roman" w:hAnsi="Times New Roman"/>
                <w:color w:val="000000"/>
                <w:sz w:val="20"/>
                <w:szCs w:val="20"/>
                <w:lang w:eastAsia="el-GR"/>
              </w:rPr>
            </w:pPr>
            <w:r w:rsidRPr="00BE37DE">
              <w:rPr>
                <w:rFonts w:ascii="Times New Roman" w:hAnsi="Times New Roman"/>
                <w:color w:val="000000"/>
                <w:sz w:val="20"/>
                <w:szCs w:val="20"/>
                <w:lang w:eastAsia="el-GR"/>
              </w:rPr>
              <w:t>Το όριο της φτώχειας προσδιορίζεται σύμφωνα με το κατώφλι φτώχειας της ΕΛΣΤΑΤ. Αυτό για το έτος 2022 ορίζεται σε 5.712 €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tc>
      </w:tr>
    </w:tbl>
    <w:p w14:paraId="211BB26D" w14:textId="77777777" w:rsidR="004A5948" w:rsidRPr="00C167A6" w:rsidRDefault="004A5948" w:rsidP="00D96798">
      <w:pPr>
        <w:pStyle w:val="a6"/>
        <w:spacing w:before="120" w:line="240" w:lineRule="auto"/>
        <w:ind w:left="0" w:right="0" w:firstLine="0"/>
      </w:pPr>
    </w:p>
    <w:p w14:paraId="629A1EC1" w14:textId="77777777" w:rsidR="00C167A6" w:rsidRPr="008001CC" w:rsidRDefault="00C167A6" w:rsidP="00C167A6">
      <w:pPr>
        <w:jc w:val="both"/>
        <w:rPr>
          <w:rFonts w:ascii="Times New Roman" w:hAnsi="Times New Roman"/>
          <w:b/>
          <w:sz w:val="20"/>
        </w:rPr>
      </w:pPr>
    </w:p>
    <w:p w14:paraId="4D9AB89D" w14:textId="3C99231F" w:rsidR="00630AE4" w:rsidRDefault="004B034F" w:rsidP="004B034F">
      <w:pPr>
        <w:pStyle w:val="a6"/>
        <w:spacing w:line="240" w:lineRule="auto"/>
        <w:ind w:left="0" w:right="0" w:firstLine="0"/>
      </w:pPr>
      <w:r w:rsidRPr="004B034F">
        <w:t xml:space="preserve">Τα ανωτέρω αποτελέσματα προέκυψαν κατόπιν του ελέγχου των αιτήσεων συμμετεχόντων στην πράξη, σύμφωνα με τον αριθμό των αιτήσεων και την πληρότητα των δικαιολογητικών, και αφορούν την </w:t>
      </w:r>
      <w:r w:rsidR="009D2F8C" w:rsidRPr="009D2F8C">
        <w:t>1</w:t>
      </w:r>
      <w:r w:rsidRPr="004B034F">
        <w:t>η σε σειρά προκήρυξη (</w:t>
      </w:r>
      <w:r w:rsidR="009D2F8C" w:rsidRPr="009D2F8C">
        <w:t xml:space="preserve">(υπ’ </w:t>
      </w:r>
      <w:proofErr w:type="spellStart"/>
      <w:r w:rsidR="009D2F8C" w:rsidRPr="009D2F8C">
        <w:t>αριθμ</w:t>
      </w:r>
      <w:proofErr w:type="spellEnd"/>
      <w:r w:rsidR="009D2F8C" w:rsidRPr="009D2F8C">
        <w:t xml:space="preserve"> 108/5-2-2024</w:t>
      </w:r>
      <w:r w:rsidRPr="004B034F">
        <w:t>).</w:t>
      </w:r>
    </w:p>
    <w:p w14:paraId="5EC2803F" w14:textId="77777777" w:rsidR="008463A5" w:rsidRDefault="008463A5" w:rsidP="004B034F">
      <w:pPr>
        <w:pStyle w:val="a6"/>
        <w:spacing w:line="240" w:lineRule="auto"/>
        <w:ind w:left="0" w:right="0" w:firstLine="0"/>
      </w:pPr>
    </w:p>
    <w:p w14:paraId="50C09AF9" w14:textId="77777777" w:rsidR="00693676" w:rsidRPr="008001CC" w:rsidRDefault="001F036B" w:rsidP="001F036B">
      <w:pPr>
        <w:pStyle w:val="a6"/>
        <w:spacing w:line="240" w:lineRule="auto"/>
        <w:ind w:left="0" w:right="0" w:firstLine="0"/>
        <w:jc w:val="center"/>
        <w:rPr>
          <w:b/>
          <w:sz w:val="26"/>
          <w:szCs w:val="26"/>
        </w:rPr>
      </w:pPr>
      <w:r w:rsidRPr="002B3A3D">
        <w:rPr>
          <w:b/>
          <w:noProof/>
          <w:sz w:val="26"/>
          <w:szCs w:val="26"/>
          <w:lang w:val="en-US" w:eastAsia="en-US"/>
        </w:rPr>
        <w:drawing>
          <wp:anchor distT="0" distB="0" distL="114300" distR="114300" simplePos="0" relativeHeight="251652096" behindDoc="1" locked="0" layoutInCell="1" allowOverlap="1" wp14:anchorId="6F19E2B6" wp14:editId="4F1B4CD6">
            <wp:simplePos x="0" y="0"/>
            <wp:positionH relativeFrom="column">
              <wp:posOffset>3600450</wp:posOffset>
            </wp:positionH>
            <wp:positionV relativeFrom="paragraph">
              <wp:posOffset>27305</wp:posOffset>
            </wp:positionV>
            <wp:extent cx="1655445" cy="1619250"/>
            <wp:effectExtent l="0" t="0" r="1905" b="0"/>
            <wp:wrapNone/>
            <wp:docPr id="8" name="Εικόνα 8" descr="\\KPESERVER\UserShares\shared\Etairia\ΕΠΙΣΤΟΛΟΧΑΡΤΑ - ΥΠΟΓΡΑΦΕΣ\Υπογραφή Β.Σ. με σφραγίδ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PESERVER\UserShares\shared\Etairia\ΕΠΙΣΤΟΛΟΧΑΡΤΑ - ΥΠΟΓΡΑΦΕΣ\Υπογραφή Β.Σ. με σφραγίδα.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544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676" w:rsidRPr="008001CC">
        <w:rPr>
          <w:b/>
          <w:sz w:val="26"/>
          <w:szCs w:val="26"/>
        </w:rPr>
        <w:t>Η Πρόεδρος του Δ.Σ.</w:t>
      </w:r>
    </w:p>
    <w:p w14:paraId="080629A3" w14:textId="77777777" w:rsidR="00006E1A" w:rsidRPr="008001CC" w:rsidRDefault="00693676" w:rsidP="00693676">
      <w:pPr>
        <w:ind w:right="113"/>
        <w:jc w:val="center"/>
        <w:rPr>
          <w:rFonts w:ascii="Times New Roman" w:hAnsi="Times New Roman"/>
          <w:b/>
          <w:sz w:val="26"/>
          <w:szCs w:val="26"/>
        </w:rPr>
      </w:pPr>
      <w:r w:rsidRPr="008001CC">
        <w:rPr>
          <w:rFonts w:ascii="Times New Roman" w:hAnsi="Times New Roman"/>
          <w:b/>
          <w:sz w:val="26"/>
          <w:szCs w:val="26"/>
        </w:rPr>
        <w:t>του Κέντρου Παιδιού και Εφήβου</w:t>
      </w:r>
    </w:p>
    <w:p w14:paraId="6F780A42" w14:textId="77777777" w:rsidR="00693676" w:rsidRPr="008001CC" w:rsidRDefault="00693676" w:rsidP="00693676">
      <w:pPr>
        <w:ind w:right="113"/>
        <w:jc w:val="center"/>
        <w:rPr>
          <w:rFonts w:ascii="Times New Roman" w:hAnsi="Times New Roman"/>
          <w:b/>
          <w:sz w:val="26"/>
          <w:szCs w:val="26"/>
        </w:rPr>
      </w:pPr>
    </w:p>
    <w:p w14:paraId="6B2E8115" w14:textId="77777777" w:rsidR="00693676" w:rsidRDefault="00693676" w:rsidP="00693676">
      <w:pPr>
        <w:ind w:right="113"/>
        <w:jc w:val="center"/>
        <w:rPr>
          <w:rFonts w:ascii="Times New Roman" w:hAnsi="Times New Roman"/>
          <w:b/>
          <w:sz w:val="26"/>
          <w:szCs w:val="26"/>
        </w:rPr>
      </w:pPr>
    </w:p>
    <w:p w14:paraId="0E0C9C60" w14:textId="77777777" w:rsidR="001F036B" w:rsidRPr="008001CC" w:rsidRDefault="001F036B" w:rsidP="00693676">
      <w:pPr>
        <w:ind w:right="113"/>
        <w:jc w:val="center"/>
        <w:rPr>
          <w:rFonts w:ascii="Times New Roman" w:hAnsi="Times New Roman"/>
          <w:b/>
          <w:sz w:val="26"/>
          <w:szCs w:val="26"/>
        </w:rPr>
      </w:pPr>
    </w:p>
    <w:p w14:paraId="14D7C68D" w14:textId="77777777" w:rsidR="00693676" w:rsidRPr="008001CC" w:rsidRDefault="00693676" w:rsidP="00693676">
      <w:pPr>
        <w:ind w:right="113"/>
        <w:jc w:val="center"/>
        <w:rPr>
          <w:rFonts w:ascii="Times New Roman" w:hAnsi="Times New Roman"/>
          <w:b/>
          <w:sz w:val="26"/>
          <w:szCs w:val="26"/>
        </w:rPr>
      </w:pPr>
    </w:p>
    <w:p w14:paraId="6045C16A" w14:textId="7E23E95F" w:rsidR="002B3A3D" w:rsidRDefault="00693676" w:rsidP="00693676">
      <w:pPr>
        <w:ind w:right="113"/>
        <w:jc w:val="center"/>
        <w:rPr>
          <w:rFonts w:ascii="Times New Roman" w:hAnsi="Times New Roman"/>
          <w:b/>
          <w:sz w:val="26"/>
          <w:szCs w:val="26"/>
        </w:rPr>
      </w:pPr>
      <w:r w:rsidRPr="008001CC">
        <w:rPr>
          <w:rFonts w:ascii="Times New Roman" w:hAnsi="Times New Roman"/>
          <w:b/>
          <w:sz w:val="26"/>
          <w:szCs w:val="26"/>
        </w:rPr>
        <w:t xml:space="preserve">Π. </w:t>
      </w:r>
      <w:proofErr w:type="spellStart"/>
      <w:r w:rsidRPr="008001CC">
        <w:rPr>
          <w:rFonts w:ascii="Times New Roman" w:hAnsi="Times New Roman"/>
          <w:b/>
          <w:sz w:val="26"/>
          <w:szCs w:val="26"/>
        </w:rPr>
        <w:t>Σιδηροφάγη</w:t>
      </w:r>
      <w:proofErr w:type="spellEnd"/>
    </w:p>
    <w:sectPr w:rsidR="002B3A3D" w:rsidSect="00BF3CF6">
      <w:type w:val="continuous"/>
      <w:pgSz w:w="16838" w:h="11906" w:orient="landscape"/>
      <w:pgMar w:top="1077" w:right="1440" w:bottom="1077" w:left="1440" w:header="720" w:footer="9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BBA9" w14:textId="77777777" w:rsidR="00BF3CF6" w:rsidRDefault="00BF3CF6">
      <w:r>
        <w:separator/>
      </w:r>
    </w:p>
  </w:endnote>
  <w:endnote w:type="continuationSeparator" w:id="0">
    <w:p w14:paraId="72C05AD2" w14:textId="77777777" w:rsidR="00BF3CF6" w:rsidRDefault="00BF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1AB0" w14:textId="77777777" w:rsidR="00C167A6" w:rsidRDefault="00C167A6" w:rsidP="00C167A6">
    <w:pPr>
      <w:pStyle w:val="a4"/>
      <w:ind w:right="360"/>
      <w:rPr>
        <w:noProof/>
      </w:rPr>
    </w:pPr>
    <w:r w:rsidRPr="00D14F7F">
      <w:rPr>
        <w:noProof/>
        <w:lang w:val="en-US"/>
      </w:rPr>
      <w:drawing>
        <wp:anchor distT="0" distB="0" distL="114300" distR="114300" simplePos="0" relativeHeight="251661312" behindDoc="1" locked="0" layoutInCell="1" allowOverlap="1" wp14:anchorId="56FB074E" wp14:editId="77541266">
          <wp:simplePos x="0" y="0"/>
          <wp:positionH relativeFrom="column">
            <wp:posOffset>3600450</wp:posOffset>
          </wp:positionH>
          <wp:positionV relativeFrom="paragraph">
            <wp:posOffset>155575</wp:posOffset>
          </wp:positionV>
          <wp:extent cx="1104900" cy="561975"/>
          <wp:effectExtent l="0" t="0" r="0" b="9525"/>
          <wp:wrapTight wrapText="bothSides">
            <wp:wrapPolygon edited="0">
              <wp:start x="0" y="0"/>
              <wp:lineTo x="0" y="21234"/>
              <wp:lineTo x="21228" y="21234"/>
              <wp:lineTo x="21228" y="0"/>
              <wp:lineTo x="0" y="0"/>
            </wp:wrapPolygon>
          </wp:wrapTight>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l="13724" t="20900" r="36870" b="39873"/>
                  <a:stretch>
                    <a:fillRect/>
                  </a:stretch>
                </pic:blipFill>
                <pic:spPr bwMode="auto">
                  <a:xfrm>
                    <a:off x="0" y="0"/>
                    <a:ext cx="11049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781">
      <w:rPr>
        <w:noProof/>
        <w:szCs w:val="16"/>
        <w:lang w:val="en-US"/>
      </w:rPr>
      <w:drawing>
        <wp:anchor distT="0" distB="0" distL="114300" distR="114300" simplePos="0" relativeHeight="251659264" behindDoc="1" locked="0" layoutInCell="1" allowOverlap="1" wp14:anchorId="6F52D5CD" wp14:editId="57E11853">
          <wp:simplePos x="0" y="0"/>
          <wp:positionH relativeFrom="column">
            <wp:posOffset>7972425</wp:posOffset>
          </wp:positionH>
          <wp:positionV relativeFrom="paragraph">
            <wp:posOffset>69850</wp:posOffset>
          </wp:positionV>
          <wp:extent cx="876300" cy="552450"/>
          <wp:effectExtent l="0" t="0" r="0" b="0"/>
          <wp:wrapTight wrapText="bothSides">
            <wp:wrapPolygon edited="0">
              <wp:start x="0" y="0"/>
              <wp:lineTo x="0" y="20855"/>
              <wp:lineTo x="21130" y="20855"/>
              <wp:lineTo x="21130" y="0"/>
              <wp:lineTo x="0" y="0"/>
            </wp:wrapPolygon>
          </wp:wrapTight>
          <wp:docPr id="11" name="Εικόνα 11"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noProof/>
      </w:rPr>
      <w:t xml:space="preserve">     </w:t>
    </w:r>
    <w:r w:rsidRPr="002D6A86">
      <w:rPr>
        <w:rFonts w:ascii="Tahoma" w:hAnsi="Tahoma" w:cs="Tahoma"/>
        <w:b/>
        <w:noProof/>
        <w:lang w:val="en-US"/>
      </w:rPr>
      <w:drawing>
        <wp:inline distT="0" distB="0" distL="0" distR="0" wp14:anchorId="716F15EB" wp14:editId="4DA8DC8B">
          <wp:extent cx="847725" cy="571500"/>
          <wp:effectExtent l="0" t="0" r="9525" b="0"/>
          <wp:docPr id="12" name="Εικόνα 1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Pr>
        <w:rFonts w:ascii="Tahoma" w:hAnsi="Tahoma" w:cs="Tahoma"/>
        <w:b/>
        <w:noProof/>
      </w:rPr>
      <w:t xml:space="preserve">                          </w:t>
    </w:r>
    <w:r>
      <w:rPr>
        <w:noProof/>
      </w:rPr>
      <w:t xml:space="preserve">                                </w:t>
    </w:r>
  </w:p>
  <w:p w14:paraId="7449A9C0" w14:textId="77777777" w:rsidR="00C167A6" w:rsidRDefault="00C167A6" w:rsidP="00C167A6">
    <w:pPr>
      <w:pStyle w:val="a4"/>
      <w:ind w:right="360"/>
      <w:rPr>
        <w:rFonts w:ascii="Tahoma" w:hAnsi="Tahoma" w:cs="Tahoma"/>
        <w:b/>
        <w:noProof/>
        <w:sz w:val="16"/>
        <w:szCs w:val="16"/>
      </w:rPr>
    </w:pPr>
    <w:r>
      <w:rPr>
        <w:rFonts w:ascii="Tahoma" w:hAnsi="Tahoma" w:cs="Tahoma"/>
        <w:b/>
        <w:noProof/>
        <w:sz w:val="16"/>
        <w:szCs w:val="16"/>
      </w:rPr>
      <w:t xml:space="preserve">    </w:t>
    </w:r>
    <w:r w:rsidRPr="002D6A86">
      <w:rPr>
        <w:rFonts w:ascii="Tahoma" w:hAnsi="Tahoma" w:cs="Tahoma"/>
        <w:b/>
        <w:noProof/>
        <w:sz w:val="16"/>
        <w:szCs w:val="16"/>
      </w:rPr>
      <w:t xml:space="preserve">ΕΥΡΩΠΑΪΚΗ ΕΝΩΣΗ    </w:t>
    </w:r>
  </w:p>
  <w:p w14:paraId="49022675" w14:textId="77777777" w:rsidR="00C167A6" w:rsidRPr="008647D6" w:rsidRDefault="00C167A6" w:rsidP="00C167A6">
    <w:pPr>
      <w:pStyle w:val="a4"/>
      <w:ind w:right="360"/>
      <w:rPr>
        <w:rFonts w:ascii="Tahoma" w:hAnsi="Tahoma" w:cs="Tahoma"/>
        <w:noProof/>
        <w:sz w:val="16"/>
        <w:szCs w:val="16"/>
      </w:rPr>
    </w:pPr>
    <w:r w:rsidRPr="008647D6">
      <w:rPr>
        <w:rFonts w:ascii="Tahoma" w:hAnsi="Tahoma" w:cs="Tahoma"/>
        <w:noProof/>
        <w:sz w:val="16"/>
        <w:szCs w:val="16"/>
      </w:rPr>
      <w:t xml:space="preserve">Ευρωπαϊκό Κοινωνικό Ταμείο  </w:t>
    </w:r>
  </w:p>
  <w:p w14:paraId="728A2C25" w14:textId="77777777" w:rsidR="00C167A6" w:rsidRPr="002637B9" w:rsidRDefault="00C167A6" w:rsidP="00C167A6">
    <w:pPr>
      <w:pStyle w:val="a4"/>
      <w:ind w:right="360"/>
      <w:jc w:val="center"/>
      <w:rPr>
        <w:rFonts w:ascii="Tahoma" w:hAnsi="Tahoma" w:cs="Tahoma"/>
        <w:b/>
        <w:noProof/>
        <w:sz w:val="16"/>
        <w:szCs w:val="16"/>
      </w:rPr>
    </w:pPr>
  </w:p>
  <w:p w14:paraId="39CC78E2" w14:textId="77777777" w:rsidR="00C167A6" w:rsidRPr="00B958DF" w:rsidRDefault="00C167A6" w:rsidP="00C167A6">
    <w:pPr>
      <w:pStyle w:val="a4"/>
      <w:ind w:right="360"/>
      <w:jc w:val="center"/>
    </w:pPr>
    <w:r>
      <w:rPr>
        <w:rFonts w:ascii="Tahoma" w:hAnsi="Tahoma" w:cs="Tahoma"/>
        <w:b/>
        <w:noProof/>
        <w:sz w:val="16"/>
        <w:szCs w:val="16"/>
      </w:rPr>
      <w:t>Με τη συγχρηματοδότηση της Ελλάδας και της Ευρωπαϊκής Ένωσης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13DC" w14:textId="77777777" w:rsidR="009D2F8C" w:rsidRDefault="00C167A6" w:rsidP="00143848">
    <w:pPr>
      <w:pStyle w:val="a4"/>
      <w:ind w:right="360"/>
      <w:rPr>
        <w:noProof/>
      </w:rPr>
    </w:pPr>
    <w:r w:rsidRPr="00D14F7F">
      <w:rPr>
        <w:noProof/>
        <w:lang w:val="en-US"/>
      </w:rPr>
      <w:drawing>
        <wp:anchor distT="0" distB="0" distL="114300" distR="114300" simplePos="0" relativeHeight="251656192" behindDoc="1" locked="0" layoutInCell="1" allowOverlap="1" wp14:anchorId="57A1E937" wp14:editId="797CDA43">
          <wp:simplePos x="0" y="0"/>
          <wp:positionH relativeFrom="column">
            <wp:posOffset>3600450</wp:posOffset>
          </wp:positionH>
          <wp:positionV relativeFrom="paragraph">
            <wp:posOffset>155575</wp:posOffset>
          </wp:positionV>
          <wp:extent cx="1104900" cy="561975"/>
          <wp:effectExtent l="0" t="0" r="0" b="9525"/>
          <wp:wrapTight wrapText="bothSides">
            <wp:wrapPolygon edited="0">
              <wp:start x="0" y="0"/>
              <wp:lineTo x="0" y="21234"/>
              <wp:lineTo x="21228" y="21234"/>
              <wp:lineTo x="2122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l="13724" t="20900" r="36870" b="39873"/>
                  <a:stretch>
                    <a:fillRect/>
                  </a:stretch>
                </pic:blipFill>
                <pic:spPr bwMode="auto">
                  <a:xfrm>
                    <a:off x="0" y="0"/>
                    <a:ext cx="11049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781">
      <w:rPr>
        <w:noProof/>
        <w:szCs w:val="16"/>
        <w:lang w:val="en-US"/>
      </w:rPr>
      <w:drawing>
        <wp:anchor distT="0" distB="0" distL="114300" distR="114300" simplePos="0" relativeHeight="251655168" behindDoc="1" locked="0" layoutInCell="1" allowOverlap="1" wp14:anchorId="45CE4323" wp14:editId="14F266DD">
          <wp:simplePos x="0" y="0"/>
          <wp:positionH relativeFrom="column">
            <wp:posOffset>7972425</wp:posOffset>
          </wp:positionH>
          <wp:positionV relativeFrom="paragraph">
            <wp:posOffset>69850</wp:posOffset>
          </wp:positionV>
          <wp:extent cx="876300" cy="552450"/>
          <wp:effectExtent l="0" t="0" r="0" b="0"/>
          <wp:wrapTight wrapText="bothSides">
            <wp:wrapPolygon edited="0">
              <wp:start x="0" y="0"/>
              <wp:lineTo x="0" y="20855"/>
              <wp:lineTo x="21130" y="20855"/>
              <wp:lineTo x="21130" y="0"/>
              <wp:lineTo x="0" y="0"/>
            </wp:wrapPolygon>
          </wp:wrapTight>
          <wp:docPr id="1" name="Εικόνα 1" descr="C:\Users\user\Pictures\1_ES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Pictures\1_ESPA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36B">
      <w:rPr>
        <w:rFonts w:ascii="Tahoma" w:hAnsi="Tahoma" w:cs="Tahoma"/>
        <w:b/>
        <w:noProof/>
      </w:rPr>
      <w:t xml:space="preserve">     </w:t>
    </w:r>
    <w:r w:rsidR="00006E1A" w:rsidRPr="002D6A86">
      <w:rPr>
        <w:rFonts w:ascii="Tahoma" w:hAnsi="Tahoma" w:cs="Tahoma"/>
        <w:b/>
        <w:noProof/>
        <w:lang w:val="en-US"/>
      </w:rPr>
      <w:drawing>
        <wp:inline distT="0" distB="0" distL="0" distR="0" wp14:anchorId="3260FB43" wp14:editId="4D93FE0C">
          <wp:extent cx="847725" cy="571500"/>
          <wp:effectExtent l="0" t="0" r="9525" b="0"/>
          <wp:docPr id="3" name="Εικόνα 3"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571500"/>
                  </a:xfrm>
                  <a:prstGeom prst="rect">
                    <a:avLst/>
                  </a:prstGeom>
                  <a:noFill/>
                  <a:ln>
                    <a:noFill/>
                  </a:ln>
                </pic:spPr>
              </pic:pic>
            </a:graphicData>
          </a:graphic>
        </wp:inline>
      </w:drawing>
    </w:r>
    <w:r w:rsidR="001F036B">
      <w:rPr>
        <w:rFonts w:ascii="Tahoma" w:hAnsi="Tahoma" w:cs="Tahoma"/>
        <w:b/>
        <w:noProof/>
      </w:rPr>
      <w:t xml:space="preserve">                          </w:t>
    </w:r>
    <w:r w:rsidR="001F036B">
      <w:rPr>
        <w:noProof/>
      </w:rPr>
      <w:t xml:space="preserve">                                </w:t>
    </w:r>
  </w:p>
  <w:p w14:paraId="5D95BAB5" w14:textId="77777777" w:rsidR="009D2F8C" w:rsidRDefault="001F036B" w:rsidP="00143848">
    <w:pPr>
      <w:pStyle w:val="a4"/>
      <w:ind w:right="360"/>
      <w:rPr>
        <w:rFonts w:ascii="Tahoma" w:hAnsi="Tahoma" w:cs="Tahoma"/>
        <w:b/>
        <w:noProof/>
        <w:sz w:val="16"/>
        <w:szCs w:val="16"/>
      </w:rPr>
    </w:pPr>
    <w:r>
      <w:rPr>
        <w:rFonts w:ascii="Tahoma" w:hAnsi="Tahoma" w:cs="Tahoma"/>
        <w:b/>
        <w:noProof/>
        <w:sz w:val="16"/>
        <w:szCs w:val="16"/>
      </w:rPr>
      <w:t xml:space="preserve">    </w:t>
    </w:r>
    <w:r w:rsidRPr="002D6A86">
      <w:rPr>
        <w:rFonts w:ascii="Tahoma" w:hAnsi="Tahoma" w:cs="Tahoma"/>
        <w:b/>
        <w:noProof/>
        <w:sz w:val="16"/>
        <w:szCs w:val="16"/>
      </w:rPr>
      <w:t xml:space="preserve">ΕΥΡΩΠΑΪΚΗ ΕΝΩΣΗ    </w:t>
    </w:r>
  </w:p>
  <w:p w14:paraId="54289F26" w14:textId="77777777" w:rsidR="009D2F8C" w:rsidRPr="008647D6" w:rsidRDefault="001F036B" w:rsidP="00143848">
    <w:pPr>
      <w:pStyle w:val="a4"/>
      <w:ind w:right="360"/>
      <w:rPr>
        <w:rFonts w:ascii="Tahoma" w:hAnsi="Tahoma" w:cs="Tahoma"/>
        <w:noProof/>
        <w:sz w:val="16"/>
        <w:szCs w:val="16"/>
      </w:rPr>
    </w:pPr>
    <w:r w:rsidRPr="008647D6">
      <w:rPr>
        <w:rFonts w:ascii="Tahoma" w:hAnsi="Tahoma" w:cs="Tahoma"/>
        <w:noProof/>
        <w:sz w:val="16"/>
        <w:szCs w:val="16"/>
      </w:rPr>
      <w:t xml:space="preserve">Ευρωπαϊκό Κοινωνικό Ταμείο  </w:t>
    </w:r>
  </w:p>
  <w:p w14:paraId="356E5623" w14:textId="77777777" w:rsidR="009D2F8C" w:rsidRPr="002637B9" w:rsidRDefault="009D2F8C" w:rsidP="00143848">
    <w:pPr>
      <w:pStyle w:val="a4"/>
      <w:ind w:right="360"/>
      <w:jc w:val="center"/>
      <w:rPr>
        <w:rFonts w:ascii="Tahoma" w:hAnsi="Tahoma" w:cs="Tahoma"/>
        <w:b/>
        <w:noProof/>
        <w:sz w:val="16"/>
        <w:szCs w:val="16"/>
      </w:rPr>
    </w:pPr>
  </w:p>
  <w:p w14:paraId="64EB54AE" w14:textId="77777777" w:rsidR="009D2F8C" w:rsidRPr="00B958DF" w:rsidRDefault="001F036B" w:rsidP="00143848">
    <w:pPr>
      <w:pStyle w:val="a4"/>
      <w:ind w:right="360"/>
      <w:jc w:val="center"/>
    </w:pPr>
    <w:r>
      <w:rPr>
        <w:rFonts w:ascii="Tahoma" w:hAnsi="Tahoma" w:cs="Tahoma"/>
        <w:b/>
        <w:noProof/>
        <w:sz w:val="16"/>
        <w:szCs w:val="16"/>
      </w:rPr>
      <w:t>Με τη συγχρηματοδότηση της Ελλάδας και της Ευρωπαϊκής Ένωσης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FB47" w14:textId="77777777" w:rsidR="00BF3CF6" w:rsidRDefault="00BF3CF6">
      <w:bookmarkStart w:id="0" w:name="_Hlk24097046"/>
      <w:bookmarkEnd w:id="0"/>
      <w:r>
        <w:separator/>
      </w:r>
    </w:p>
  </w:footnote>
  <w:footnote w:type="continuationSeparator" w:id="0">
    <w:p w14:paraId="0AB3D2E8" w14:textId="77777777" w:rsidR="00BF3CF6" w:rsidRDefault="00BF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1B5" w14:textId="77777777" w:rsidR="009D2F8C" w:rsidRDefault="00006E1A" w:rsidP="00A1714D">
    <w:pPr>
      <w:pStyle w:val="a3"/>
      <w:pBdr>
        <w:bottom w:val="single" w:sz="4" w:space="1" w:color="auto"/>
      </w:pBdr>
    </w:pPr>
    <w:r w:rsidRPr="00A2365C">
      <w:rPr>
        <w:noProof/>
        <w:lang w:val="en-US"/>
      </w:rPr>
      <w:drawing>
        <wp:inline distT="0" distB="0" distL="0" distR="0" wp14:anchorId="6221AA38" wp14:editId="408C0B7F">
          <wp:extent cx="1952625" cy="752475"/>
          <wp:effectExtent l="0" t="0" r="0" b="9525"/>
          <wp:docPr id="4" name="Εικόνα 4" descr="C:\Users\eleni\Desktop\work\kpe\KΠΕ_Logo_moto\λογότυπο\λογοτυπο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leni\Desktop\work\kpe\KΠΕ_Logo_moto\λογότυπο\λογοτυπο_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705D"/>
    <w:multiLevelType w:val="hybridMultilevel"/>
    <w:tmpl w:val="7BDC2D9A"/>
    <w:lvl w:ilvl="0" w:tplc="66F091F6">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47864CB"/>
    <w:multiLevelType w:val="hybridMultilevel"/>
    <w:tmpl w:val="09C88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38222195">
    <w:abstractNumId w:val="0"/>
  </w:num>
  <w:num w:numId="2" w16cid:durableId="6599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1A"/>
    <w:rsid w:val="00006E1A"/>
    <w:rsid w:val="000414FF"/>
    <w:rsid w:val="000C37A1"/>
    <w:rsid w:val="000E5F5D"/>
    <w:rsid w:val="001118E7"/>
    <w:rsid w:val="001F036B"/>
    <w:rsid w:val="00262417"/>
    <w:rsid w:val="002B3A3D"/>
    <w:rsid w:val="002D47C6"/>
    <w:rsid w:val="0041439C"/>
    <w:rsid w:val="0046795A"/>
    <w:rsid w:val="004A5948"/>
    <w:rsid w:val="004B034F"/>
    <w:rsid w:val="004F3CA2"/>
    <w:rsid w:val="00540990"/>
    <w:rsid w:val="005F704D"/>
    <w:rsid w:val="00630AE4"/>
    <w:rsid w:val="00693676"/>
    <w:rsid w:val="00757694"/>
    <w:rsid w:val="007A04B2"/>
    <w:rsid w:val="008001CC"/>
    <w:rsid w:val="008463A5"/>
    <w:rsid w:val="00907986"/>
    <w:rsid w:val="00930763"/>
    <w:rsid w:val="009557F9"/>
    <w:rsid w:val="009A1E20"/>
    <w:rsid w:val="009D2F8C"/>
    <w:rsid w:val="00A53151"/>
    <w:rsid w:val="00A60AD3"/>
    <w:rsid w:val="00AC0326"/>
    <w:rsid w:val="00BF3CF6"/>
    <w:rsid w:val="00C167A6"/>
    <w:rsid w:val="00D96798"/>
    <w:rsid w:val="00DA01FA"/>
    <w:rsid w:val="00DA106F"/>
    <w:rsid w:val="00DB3A0A"/>
    <w:rsid w:val="00DC3ED4"/>
    <w:rsid w:val="00DE37AE"/>
    <w:rsid w:val="00E2472F"/>
    <w:rsid w:val="00E31E64"/>
    <w:rsid w:val="00E52758"/>
    <w:rsid w:val="00EB0D72"/>
    <w:rsid w:val="00EC001C"/>
    <w:rsid w:val="00EE33AA"/>
    <w:rsid w:val="00F304F2"/>
    <w:rsid w:val="00F352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1ECD3"/>
  <w15:docId w15:val="{28213476-78FB-4F74-A9AF-37405A8E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E1A"/>
    <w:pPr>
      <w:spacing w:after="0" w:line="240" w:lineRule="auto"/>
    </w:pPr>
    <w:rPr>
      <w:rFonts w:ascii="Calibri" w:eastAsia="Times New Roman" w:hAnsi="Calibri" w:cs="Times New Roman"/>
      <w:sz w:val="24"/>
      <w:szCs w:val="24"/>
    </w:rPr>
  </w:style>
  <w:style w:type="paragraph" w:styleId="1">
    <w:name w:val="heading 1"/>
    <w:basedOn w:val="a"/>
    <w:next w:val="a"/>
    <w:link w:val="1Char"/>
    <w:uiPriority w:val="9"/>
    <w:qFormat/>
    <w:rsid w:val="00006E1A"/>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6E1A"/>
    <w:rPr>
      <w:rFonts w:ascii="Cambria" w:eastAsia="Times New Roman" w:hAnsi="Cambria" w:cs="Times New Roman"/>
      <w:b/>
      <w:bCs/>
      <w:kern w:val="32"/>
      <w:sz w:val="32"/>
      <w:szCs w:val="32"/>
      <w:lang w:val="x-none" w:eastAsia="x-none"/>
    </w:rPr>
  </w:style>
  <w:style w:type="paragraph" w:styleId="a3">
    <w:name w:val="header"/>
    <w:basedOn w:val="a"/>
    <w:link w:val="Char"/>
    <w:uiPriority w:val="99"/>
    <w:unhideWhenUsed/>
    <w:rsid w:val="00006E1A"/>
    <w:pPr>
      <w:tabs>
        <w:tab w:val="center" w:pos="4153"/>
        <w:tab w:val="right" w:pos="8306"/>
      </w:tabs>
    </w:pPr>
  </w:style>
  <w:style w:type="character" w:customStyle="1" w:styleId="Char">
    <w:name w:val="Κεφαλίδα Char"/>
    <w:basedOn w:val="a0"/>
    <w:link w:val="a3"/>
    <w:uiPriority w:val="99"/>
    <w:rsid w:val="00006E1A"/>
    <w:rPr>
      <w:rFonts w:ascii="Calibri" w:eastAsia="Times New Roman" w:hAnsi="Calibri" w:cs="Times New Roman"/>
      <w:sz w:val="24"/>
      <w:szCs w:val="24"/>
    </w:rPr>
  </w:style>
  <w:style w:type="paragraph" w:styleId="a4">
    <w:name w:val="footer"/>
    <w:basedOn w:val="a"/>
    <w:link w:val="Char0"/>
    <w:unhideWhenUsed/>
    <w:rsid w:val="00006E1A"/>
    <w:pPr>
      <w:tabs>
        <w:tab w:val="center" w:pos="4153"/>
        <w:tab w:val="right" w:pos="8306"/>
      </w:tabs>
    </w:pPr>
  </w:style>
  <w:style w:type="character" w:customStyle="1" w:styleId="Char0">
    <w:name w:val="Υποσέλιδο Char"/>
    <w:basedOn w:val="a0"/>
    <w:link w:val="a4"/>
    <w:rsid w:val="00006E1A"/>
    <w:rPr>
      <w:rFonts w:ascii="Calibri" w:eastAsia="Times New Roman" w:hAnsi="Calibri" w:cs="Times New Roman"/>
      <w:sz w:val="24"/>
      <w:szCs w:val="24"/>
    </w:rPr>
  </w:style>
  <w:style w:type="paragraph" w:styleId="a5">
    <w:name w:val="Body Text"/>
    <w:basedOn w:val="a"/>
    <w:link w:val="Char1"/>
    <w:uiPriority w:val="99"/>
    <w:unhideWhenUsed/>
    <w:rsid w:val="00006E1A"/>
    <w:pPr>
      <w:spacing w:after="120"/>
    </w:pPr>
    <w:rPr>
      <w:rFonts w:ascii="Times New Roman" w:hAnsi="Times New Roman"/>
      <w:lang w:val="x-none" w:eastAsia="el-GR"/>
    </w:rPr>
  </w:style>
  <w:style w:type="character" w:customStyle="1" w:styleId="Char1">
    <w:name w:val="Σώμα κειμένου Char"/>
    <w:basedOn w:val="a0"/>
    <w:link w:val="a5"/>
    <w:uiPriority w:val="99"/>
    <w:rsid w:val="00006E1A"/>
    <w:rPr>
      <w:rFonts w:ascii="Times New Roman" w:eastAsia="Times New Roman" w:hAnsi="Times New Roman" w:cs="Times New Roman"/>
      <w:sz w:val="24"/>
      <w:szCs w:val="24"/>
      <w:lang w:val="x-none" w:eastAsia="el-GR"/>
    </w:rPr>
  </w:style>
  <w:style w:type="paragraph" w:styleId="a6">
    <w:name w:val="Block Text"/>
    <w:basedOn w:val="a"/>
    <w:semiHidden/>
    <w:rsid w:val="00006E1A"/>
    <w:pPr>
      <w:spacing w:line="360" w:lineRule="atLeast"/>
      <w:ind w:left="-540" w:right="-843" w:firstLine="284"/>
      <w:jc w:val="both"/>
    </w:pPr>
    <w:rPr>
      <w:rFonts w:ascii="Times New Roman" w:hAnsi="Times New Roman"/>
      <w:lang w:eastAsia="el-GR"/>
    </w:rPr>
  </w:style>
  <w:style w:type="paragraph" w:styleId="a7">
    <w:name w:val="Title"/>
    <w:basedOn w:val="a"/>
    <w:link w:val="Char2"/>
    <w:uiPriority w:val="99"/>
    <w:qFormat/>
    <w:rsid w:val="00693676"/>
    <w:pPr>
      <w:jc w:val="center"/>
    </w:pPr>
    <w:rPr>
      <w:rFonts w:ascii="Times New Roman" w:hAnsi="Times New Roman"/>
      <w:sz w:val="36"/>
      <w:szCs w:val="36"/>
      <w:lang w:eastAsia="el-GR"/>
    </w:rPr>
  </w:style>
  <w:style w:type="character" w:customStyle="1" w:styleId="Char2">
    <w:name w:val="Τίτλος Char"/>
    <w:basedOn w:val="a0"/>
    <w:link w:val="a7"/>
    <w:uiPriority w:val="99"/>
    <w:rsid w:val="00693676"/>
    <w:rPr>
      <w:rFonts w:ascii="Times New Roman" w:eastAsia="Times New Roman" w:hAnsi="Times New Roman" w:cs="Times New Roman"/>
      <w:sz w:val="36"/>
      <w:szCs w:val="36"/>
      <w:lang w:eastAsia="el-GR"/>
    </w:rPr>
  </w:style>
  <w:style w:type="paragraph" w:styleId="a8">
    <w:name w:val="Balloon Text"/>
    <w:basedOn w:val="a"/>
    <w:link w:val="Char3"/>
    <w:uiPriority w:val="99"/>
    <w:semiHidden/>
    <w:unhideWhenUsed/>
    <w:rsid w:val="00EB0D72"/>
    <w:rPr>
      <w:rFonts w:ascii="Tahoma" w:hAnsi="Tahoma" w:cs="Tahoma"/>
      <w:sz w:val="16"/>
      <w:szCs w:val="16"/>
    </w:rPr>
  </w:style>
  <w:style w:type="character" w:customStyle="1" w:styleId="Char3">
    <w:name w:val="Κείμενο πλαισίου Char"/>
    <w:basedOn w:val="a0"/>
    <w:link w:val="a8"/>
    <w:uiPriority w:val="99"/>
    <w:semiHidden/>
    <w:rsid w:val="00EB0D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Nektaria Hatzidimitriou</dc:creator>
  <cp:lastModifiedBy>Νατάσα Σπαντιδάκη</cp:lastModifiedBy>
  <cp:revision>2</cp:revision>
  <cp:lastPrinted>2017-07-04T13:08:00Z</cp:lastPrinted>
  <dcterms:created xsi:type="dcterms:W3CDTF">2024-02-27T08:13:00Z</dcterms:created>
  <dcterms:modified xsi:type="dcterms:W3CDTF">2024-02-27T08:13:00Z</dcterms:modified>
</cp:coreProperties>
</file>